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9E" w:rsidRPr="00D40809" w:rsidRDefault="0034749E" w:rsidP="00D40809">
      <w:pPr>
        <w:pStyle w:val="10"/>
        <w:shd w:val="clear" w:color="auto" w:fill="auto"/>
        <w:spacing w:line="360" w:lineRule="auto"/>
        <w:ind w:firstLine="709"/>
        <w:rPr>
          <w:rStyle w:val="11"/>
          <w:b/>
          <w:bCs/>
        </w:rPr>
      </w:pPr>
      <w:bookmarkStart w:id="0" w:name="bookmark0"/>
      <w:bookmarkStart w:id="1" w:name="_GoBack"/>
      <w:bookmarkEnd w:id="1"/>
      <w:r w:rsidRPr="00D40809">
        <w:rPr>
          <w:rStyle w:val="11"/>
          <w:b/>
          <w:bCs/>
        </w:rPr>
        <w:t>ВОПРОСЫ ДЛЯ КАДРОВОГО РЕЗЕРВА</w:t>
      </w:r>
    </w:p>
    <w:p w:rsidR="00174615" w:rsidRPr="00D40809" w:rsidRDefault="007A7386" w:rsidP="00D40809">
      <w:pPr>
        <w:pStyle w:val="10"/>
        <w:shd w:val="clear" w:color="auto" w:fill="auto"/>
        <w:spacing w:line="360" w:lineRule="auto"/>
        <w:ind w:firstLine="709"/>
        <w:rPr>
          <w:rStyle w:val="11"/>
          <w:b/>
          <w:bCs/>
        </w:rPr>
      </w:pPr>
      <w:r w:rsidRPr="00D40809">
        <w:rPr>
          <w:rStyle w:val="11"/>
          <w:b/>
          <w:bCs/>
        </w:rPr>
        <w:t xml:space="preserve">Начальник отдела </w:t>
      </w:r>
      <w:bookmarkEnd w:id="0"/>
      <w:r w:rsidR="008F216D" w:rsidRPr="00D40809">
        <w:rPr>
          <w:rStyle w:val="11"/>
          <w:b/>
          <w:bCs/>
        </w:rPr>
        <w:t>закупок</w:t>
      </w:r>
    </w:p>
    <w:p w:rsidR="008F216D" w:rsidRPr="00D40809" w:rsidRDefault="008F216D" w:rsidP="00D40809">
      <w:pPr>
        <w:pStyle w:val="10"/>
        <w:shd w:val="clear" w:color="auto" w:fill="auto"/>
        <w:spacing w:line="360" w:lineRule="auto"/>
        <w:ind w:firstLine="709"/>
      </w:pPr>
    </w:p>
    <w:p w:rsidR="00174615" w:rsidRDefault="007A7386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center" w:pos="5357"/>
          <w:tab w:val="center" w:pos="7354"/>
          <w:tab w:val="right" w:pos="9268"/>
        </w:tabs>
        <w:spacing w:line="360" w:lineRule="auto"/>
        <w:ind w:left="0" w:firstLine="709"/>
      </w:pPr>
      <w:r w:rsidRPr="00D40809">
        <w:t>Каким</w:t>
      </w:r>
      <w:r w:rsidR="00753652">
        <w:t>и</w:t>
      </w:r>
      <w:r w:rsidRPr="00D40809">
        <w:t xml:space="preserve"> нормативным</w:t>
      </w:r>
      <w:r w:rsidR="00753652">
        <w:t>и</w:t>
      </w:r>
      <w:r w:rsidRPr="00D40809">
        <w:t xml:space="preserve"> акт</w:t>
      </w:r>
      <w:r w:rsidR="00753652">
        <w:t>ами</w:t>
      </w:r>
      <w:r w:rsidRPr="00D40809">
        <w:t xml:space="preserve"> регламентируется деятельность по осуществлению закупок для обеспечения государственных и муниципальных нужд</w:t>
      </w:r>
      <w:r w:rsidR="00753652">
        <w:t xml:space="preserve">, </w:t>
      </w:r>
      <w:r w:rsidR="00D96AAF">
        <w:t>по защите конкуренции</w:t>
      </w:r>
      <w:r w:rsidRPr="00D40809">
        <w:t>?</w:t>
      </w:r>
      <w:r w:rsidR="00C2615A">
        <w:t xml:space="preserve"> </w:t>
      </w:r>
    </w:p>
    <w:p w:rsidR="00C2615A" w:rsidRPr="00D40809" w:rsidRDefault="00C2615A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center" w:pos="5357"/>
          <w:tab w:val="center" w:pos="7354"/>
          <w:tab w:val="right" w:pos="9268"/>
        </w:tabs>
        <w:spacing w:line="360" w:lineRule="auto"/>
        <w:ind w:left="0" w:firstLine="709"/>
      </w:pPr>
      <w:r>
        <w:t>Принципы контрактной систем</w:t>
      </w:r>
      <w:r w:rsidR="004D0BAA">
        <w:t>ы</w:t>
      </w:r>
      <w:r>
        <w:t>.</w:t>
      </w:r>
    </w:p>
    <w:p w:rsidR="0034749E" w:rsidRPr="00D40809" w:rsidRDefault="00A72197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>
        <w:t>П</w:t>
      </w:r>
      <w:r w:rsidR="0034749E" w:rsidRPr="00D40809">
        <w:t>оняти</w:t>
      </w:r>
      <w:r>
        <w:t>е</w:t>
      </w:r>
      <w:r w:rsidR="0034749E" w:rsidRPr="00D40809">
        <w:t xml:space="preserve"> «определение поставщика (подрядчика, исполнителя»</w:t>
      </w:r>
      <w:r w:rsidR="003E25BD">
        <w:t xml:space="preserve"> </w:t>
      </w:r>
      <w:r w:rsidR="003E25BD" w:rsidRPr="00D40809">
        <w:t>в соответствии с Законом о закупках</w:t>
      </w:r>
      <w:r w:rsidR="0034749E" w:rsidRPr="00D40809">
        <w:t>.</w:t>
      </w:r>
    </w:p>
    <w:p w:rsidR="0034749E" w:rsidRPr="00D40809" w:rsidRDefault="0034749E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center" w:pos="5357"/>
          <w:tab w:val="center" w:pos="7354"/>
          <w:tab w:val="right" w:pos="9268"/>
        </w:tabs>
        <w:spacing w:line="360" w:lineRule="auto"/>
        <w:ind w:left="0" w:firstLine="709"/>
      </w:pPr>
      <w:r w:rsidRPr="00D40809">
        <w:t>Определение поставщиков (подрядчиков, исполнителей) путем проведения конкурсов в соответствии с Законом о закупках.</w:t>
      </w:r>
      <w:r w:rsidR="00DC2CC0">
        <w:t xml:space="preserve"> </w:t>
      </w:r>
    </w:p>
    <w:p w:rsidR="0034749E" w:rsidRPr="00D40809" w:rsidRDefault="0034749E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center" w:pos="5357"/>
          <w:tab w:val="center" w:pos="7354"/>
          <w:tab w:val="right" w:pos="9268"/>
        </w:tabs>
        <w:spacing w:line="360" w:lineRule="auto"/>
        <w:ind w:left="0" w:firstLine="709"/>
      </w:pPr>
      <w:r w:rsidRPr="00D40809">
        <w:t>Определение</w:t>
      </w:r>
      <w:r w:rsidR="00D40809" w:rsidRPr="00D40809">
        <w:t xml:space="preserve"> </w:t>
      </w:r>
      <w:r w:rsidRPr="00D40809">
        <w:t>поставщиков</w:t>
      </w:r>
      <w:r w:rsidR="00D40809" w:rsidRPr="00D40809">
        <w:t xml:space="preserve"> </w:t>
      </w:r>
      <w:r w:rsidRPr="00D40809">
        <w:t>(подрядчиков,</w:t>
      </w:r>
      <w:r w:rsidR="00D40809" w:rsidRPr="00D40809">
        <w:t xml:space="preserve"> </w:t>
      </w:r>
      <w:r w:rsidRPr="00D40809">
        <w:t>исполнителей)</w:t>
      </w:r>
      <w:r w:rsidR="00D40809" w:rsidRPr="00D40809">
        <w:t xml:space="preserve"> </w:t>
      </w:r>
      <w:r w:rsidRPr="00D40809">
        <w:t>путем</w:t>
      </w:r>
      <w:r w:rsidR="00D40809" w:rsidRPr="00D40809">
        <w:t xml:space="preserve"> </w:t>
      </w:r>
      <w:r w:rsidRPr="00D40809">
        <w:t>проведения аукционов в соответствии с Законом о закупках.</w:t>
      </w:r>
    </w:p>
    <w:p w:rsidR="0034749E" w:rsidRPr="00D40809" w:rsidRDefault="0034749E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center" w:pos="5357"/>
          <w:tab w:val="center" w:pos="7354"/>
          <w:tab w:val="right" w:pos="9268"/>
        </w:tabs>
        <w:spacing w:line="360" w:lineRule="auto"/>
        <w:ind w:left="0" w:firstLine="709"/>
      </w:pPr>
      <w:r w:rsidRPr="00D40809">
        <w:t>Определение</w:t>
      </w:r>
      <w:r w:rsidR="00D40809" w:rsidRPr="00D40809">
        <w:t xml:space="preserve"> </w:t>
      </w:r>
      <w:r w:rsidRPr="00D40809">
        <w:t>поставщиков</w:t>
      </w:r>
      <w:r w:rsidR="00D40809" w:rsidRPr="00D40809">
        <w:t xml:space="preserve"> </w:t>
      </w:r>
      <w:r w:rsidRPr="00D40809">
        <w:t>(подрядчиков,</w:t>
      </w:r>
      <w:r w:rsidR="00D40809" w:rsidRPr="00D40809">
        <w:t xml:space="preserve"> </w:t>
      </w:r>
      <w:r w:rsidRPr="00D40809">
        <w:t>исполнителей)</w:t>
      </w:r>
      <w:r w:rsidR="00D40809" w:rsidRPr="00D40809">
        <w:t xml:space="preserve"> </w:t>
      </w:r>
      <w:r w:rsidRPr="00D40809">
        <w:t>путем</w:t>
      </w:r>
      <w:r w:rsidR="00D40809" w:rsidRPr="00D40809">
        <w:t xml:space="preserve"> </w:t>
      </w:r>
      <w:r w:rsidRPr="00D40809">
        <w:t>проведения запросов предложений в соответствии с Законом о закупках.</w:t>
      </w:r>
    </w:p>
    <w:p w:rsidR="0034749E" w:rsidRPr="00D40809" w:rsidRDefault="0034749E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>Способы закупок: конкурс, аукцион, запрос предложений. Особенности и существенные различия.</w:t>
      </w:r>
    </w:p>
    <w:p w:rsidR="0034749E" w:rsidRDefault="0034749E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>Порядок проведения совместных конкурсов и аукционов.</w:t>
      </w:r>
    </w:p>
    <w:p w:rsidR="00471FAF" w:rsidRDefault="00471FAF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>
        <w:t>Изменение и расторжение контракта</w:t>
      </w:r>
      <w:r w:rsidRPr="00471FAF">
        <w:t xml:space="preserve"> </w:t>
      </w:r>
      <w:r w:rsidRPr="00D40809">
        <w:t>в соответствии с Законом о закупках</w:t>
      </w:r>
      <w:r>
        <w:t>.</w:t>
      </w:r>
    </w:p>
    <w:p w:rsidR="004E446D" w:rsidRPr="00D40809" w:rsidRDefault="004E446D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>
        <w:t>Особенности осуществления закупок по строительству, реконструкции, капитальному ремонту объектов капитального строительства.</w:t>
      </w:r>
    </w:p>
    <w:p w:rsidR="00BA1F25" w:rsidRPr="00D40809" w:rsidRDefault="00BA1F25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  <w:tab w:val="right" w:pos="5428"/>
          <w:tab w:val="right" w:pos="9268"/>
        </w:tabs>
        <w:spacing w:line="360" w:lineRule="auto"/>
        <w:ind w:left="0" w:firstLine="709"/>
      </w:pPr>
      <w:r w:rsidRPr="00D40809">
        <w:t>Порядок обжалования</w:t>
      </w:r>
      <w:r w:rsidR="004E07D5">
        <w:t xml:space="preserve"> </w:t>
      </w:r>
      <w:r w:rsidRPr="00D40809">
        <w:tab/>
        <w:t>действий (бездействия)</w:t>
      </w:r>
      <w:r w:rsidR="00D40809" w:rsidRPr="00D40809">
        <w:t xml:space="preserve"> </w:t>
      </w:r>
      <w:r w:rsidRPr="00D40809">
        <w:t>заказчика,</w:t>
      </w:r>
      <w:r w:rsidR="00D40809" w:rsidRPr="00D40809">
        <w:t xml:space="preserve"> </w:t>
      </w:r>
      <w:r w:rsidRPr="00D40809">
        <w:t>уполномоченного органа, комиссии по осуществлению закупок.</w:t>
      </w:r>
    </w:p>
    <w:p w:rsidR="00BA1F25" w:rsidRDefault="00BA1F25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>Преимущества, предоставляемые при осуществлении закупок -</w:t>
      </w:r>
      <w:r w:rsidR="00D40809" w:rsidRPr="00D40809">
        <w:t xml:space="preserve"> </w:t>
      </w:r>
      <w:r w:rsidRPr="00D40809">
        <w:t>учреждения и организации, которым предоставляются преимущества, нормативные правовые</w:t>
      </w:r>
      <w:r w:rsidRPr="00D40809">
        <w:tab/>
        <w:t>акты, устанавливающие</w:t>
      </w:r>
      <w:r w:rsidR="00D40809" w:rsidRPr="00D40809">
        <w:t xml:space="preserve"> </w:t>
      </w:r>
      <w:r w:rsidRPr="00D40809">
        <w:t>порядок</w:t>
      </w:r>
      <w:r w:rsidR="00D40809" w:rsidRPr="00D40809">
        <w:t xml:space="preserve"> </w:t>
      </w:r>
      <w:r w:rsidRPr="00D40809">
        <w:t>предоставления преимуществ.</w:t>
      </w:r>
    </w:p>
    <w:p w:rsidR="008346A7" w:rsidRPr="00D40809" w:rsidRDefault="008346A7" w:rsidP="008346A7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>Меры поддержки и привлечения СМП и СОНО к участию в закупках для государственных и муниципальных нужд.</w:t>
      </w:r>
    </w:p>
    <w:p w:rsidR="00BA1F25" w:rsidRPr="00D40809" w:rsidRDefault="00BA1F25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 xml:space="preserve">Ответственность за нарушение законодательства о контрактной системе в сфере закупок - виды ответственности и нормативные правовые акты, </w:t>
      </w:r>
      <w:r w:rsidRPr="00D40809">
        <w:lastRenderedPageBreak/>
        <w:t>устанавливающие ответственность.</w:t>
      </w:r>
    </w:p>
    <w:p w:rsidR="00D40809" w:rsidRPr="00D40809" w:rsidRDefault="00BA1F25" w:rsidP="00D40809">
      <w:pPr>
        <w:pStyle w:val="20"/>
        <w:numPr>
          <w:ilvl w:val="0"/>
          <w:numId w:val="11"/>
        </w:numPr>
        <w:shd w:val="clear" w:color="auto" w:fill="auto"/>
        <w:tabs>
          <w:tab w:val="left" w:pos="0"/>
          <w:tab w:val="left" w:pos="1276"/>
        </w:tabs>
        <w:spacing w:line="360" w:lineRule="auto"/>
        <w:ind w:left="0" w:firstLine="709"/>
      </w:pPr>
      <w:r w:rsidRPr="00D40809">
        <w:t>Порядок взаимодействия</w:t>
      </w:r>
      <w:r w:rsidR="00D40809" w:rsidRPr="00D40809">
        <w:t xml:space="preserve"> </w:t>
      </w:r>
      <w:r w:rsidRPr="00D40809">
        <w:t>заказчика</w:t>
      </w:r>
      <w:r w:rsidR="00D40809" w:rsidRPr="00D40809">
        <w:t xml:space="preserve"> </w:t>
      </w:r>
      <w:r w:rsidRPr="00D40809">
        <w:t>и</w:t>
      </w:r>
      <w:r w:rsidR="00D40809" w:rsidRPr="00D40809">
        <w:t xml:space="preserve"> </w:t>
      </w:r>
      <w:r w:rsidRPr="00D40809">
        <w:t>уполномоченного органа в</w:t>
      </w:r>
      <w:r w:rsidR="00D40809" w:rsidRPr="00D40809">
        <w:t xml:space="preserve"> </w:t>
      </w:r>
      <w:r w:rsidRPr="00D40809">
        <w:t>соответствии с Постановлением администрации городского округа город Воронеж от 26.12.2013 № 1292.</w:t>
      </w:r>
    </w:p>
    <w:p w:rsidR="00174615" w:rsidRPr="00D40809" w:rsidRDefault="00174615" w:rsidP="00DB405E">
      <w:pPr>
        <w:pStyle w:val="20"/>
        <w:shd w:val="clear" w:color="auto" w:fill="auto"/>
        <w:tabs>
          <w:tab w:val="left" w:pos="355"/>
        </w:tabs>
        <w:spacing w:line="360" w:lineRule="auto"/>
        <w:ind w:left="709" w:firstLine="0"/>
        <w:jc w:val="left"/>
      </w:pPr>
    </w:p>
    <w:sectPr w:rsidR="00174615" w:rsidRPr="00D40809" w:rsidSect="00B67B81">
      <w:headerReference w:type="default" r:id="rId8"/>
      <w:pgSz w:w="11900" w:h="16840"/>
      <w:pgMar w:top="709" w:right="572" w:bottom="568" w:left="14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28" w:rsidRDefault="008C6C28" w:rsidP="00174615">
      <w:r>
        <w:separator/>
      </w:r>
    </w:p>
  </w:endnote>
  <w:endnote w:type="continuationSeparator" w:id="0">
    <w:p w:rsidR="008C6C28" w:rsidRDefault="008C6C28" w:rsidP="00174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28" w:rsidRDefault="008C6C28"/>
  </w:footnote>
  <w:footnote w:type="continuationSeparator" w:id="0">
    <w:p w:rsidR="008C6C28" w:rsidRDefault="008C6C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615" w:rsidRDefault="001746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470"/>
    <w:multiLevelType w:val="multilevel"/>
    <w:tmpl w:val="4572B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A2F26"/>
    <w:multiLevelType w:val="multilevel"/>
    <w:tmpl w:val="6B8EA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7153"/>
    <w:multiLevelType w:val="multilevel"/>
    <w:tmpl w:val="6B8EA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6818BC"/>
    <w:multiLevelType w:val="multilevel"/>
    <w:tmpl w:val="1B281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0E43D6"/>
    <w:multiLevelType w:val="multilevel"/>
    <w:tmpl w:val="5C92E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5358A4"/>
    <w:multiLevelType w:val="hybridMultilevel"/>
    <w:tmpl w:val="9FB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919EB"/>
    <w:multiLevelType w:val="multilevel"/>
    <w:tmpl w:val="0FACA8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546DFD"/>
    <w:multiLevelType w:val="multilevel"/>
    <w:tmpl w:val="6B8EA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B34465"/>
    <w:multiLevelType w:val="multilevel"/>
    <w:tmpl w:val="3E3A9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C60624"/>
    <w:multiLevelType w:val="multilevel"/>
    <w:tmpl w:val="91D03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5320D3"/>
    <w:multiLevelType w:val="multilevel"/>
    <w:tmpl w:val="6B8EA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15"/>
    <w:rsid w:val="00137E53"/>
    <w:rsid w:val="00174615"/>
    <w:rsid w:val="0034749E"/>
    <w:rsid w:val="003E25BD"/>
    <w:rsid w:val="00426739"/>
    <w:rsid w:val="00471FAF"/>
    <w:rsid w:val="004D0BAA"/>
    <w:rsid w:val="004E07D5"/>
    <w:rsid w:val="004E446D"/>
    <w:rsid w:val="006F17EF"/>
    <w:rsid w:val="00753652"/>
    <w:rsid w:val="007A7386"/>
    <w:rsid w:val="008346A7"/>
    <w:rsid w:val="008C6C28"/>
    <w:rsid w:val="008F216D"/>
    <w:rsid w:val="00A107FE"/>
    <w:rsid w:val="00A72197"/>
    <w:rsid w:val="00B10772"/>
    <w:rsid w:val="00B67B81"/>
    <w:rsid w:val="00BA1F25"/>
    <w:rsid w:val="00C2615A"/>
    <w:rsid w:val="00D40809"/>
    <w:rsid w:val="00D96AAF"/>
    <w:rsid w:val="00DB405E"/>
    <w:rsid w:val="00DC2CC0"/>
    <w:rsid w:val="00E47ECE"/>
    <w:rsid w:val="00F6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46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461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7">
    <w:name w:val="Колонтитул + Не полужирный"/>
    <w:basedOn w:val="a4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174615"/>
    <w:pPr>
      <w:shd w:val="clear" w:color="auto" w:fill="FFFFFF"/>
      <w:spacing w:line="65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174615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174615"/>
    <w:pPr>
      <w:shd w:val="clear" w:color="auto" w:fill="FFFFFF"/>
      <w:spacing w:line="320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408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0809"/>
    <w:rPr>
      <w:color w:val="000000"/>
    </w:rPr>
  </w:style>
  <w:style w:type="paragraph" w:styleId="aa">
    <w:name w:val="footer"/>
    <w:basedOn w:val="a"/>
    <w:link w:val="ab"/>
    <w:uiPriority w:val="99"/>
    <w:unhideWhenUsed/>
    <w:rsid w:val="00D408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08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46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461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1746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7">
    <w:name w:val="Колонтитул + Не полужирный"/>
    <w:basedOn w:val="a4"/>
    <w:rsid w:val="00174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174615"/>
    <w:pPr>
      <w:shd w:val="clear" w:color="auto" w:fill="FFFFFF"/>
      <w:spacing w:line="65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174615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174615"/>
    <w:pPr>
      <w:shd w:val="clear" w:color="auto" w:fill="FFFFFF"/>
      <w:spacing w:line="320" w:lineRule="exac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408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0809"/>
    <w:rPr>
      <w:color w:val="000000"/>
    </w:rPr>
  </w:style>
  <w:style w:type="paragraph" w:styleId="aa">
    <w:name w:val="footer"/>
    <w:basedOn w:val="a"/>
    <w:link w:val="ab"/>
    <w:uiPriority w:val="99"/>
    <w:unhideWhenUsed/>
    <w:rsid w:val="00D408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080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Falcon</dc:creator>
  <cp:lastModifiedBy>Вайс А.А.</cp:lastModifiedBy>
  <cp:revision>2</cp:revision>
  <dcterms:created xsi:type="dcterms:W3CDTF">2021-09-21T13:21:00Z</dcterms:created>
  <dcterms:modified xsi:type="dcterms:W3CDTF">2021-09-21T13:21:00Z</dcterms:modified>
</cp:coreProperties>
</file>